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305" w:rsidRPr="00B81305" w:rsidRDefault="00B81305" w:rsidP="00B81305">
      <w:pPr>
        <w:spacing w:after="0" w:line="240" w:lineRule="auto"/>
        <w:outlineLvl w:val="2"/>
        <w:rPr>
          <w:rFonts w:ascii="inherit" w:eastAsia="Times New Roman" w:hAnsi="inherit" w:cs="Helvetica"/>
          <w:b/>
          <w:bCs/>
          <w:caps/>
          <w:color w:val="000000"/>
          <w:spacing w:val="26"/>
          <w:sz w:val="21"/>
          <w:szCs w:val="21"/>
        </w:rPr>
      </w:pPr>
      <w:r w:rsidRPr="00B81305">
        <w:rPr>
          <w:rFonts w:ascii="inherit" w:eastAsia="Times New Roman" w:hAnsi="inherit" w:cs="Helvetica"/>
          <w:b/>
          <w:bCs/>
          <w:caps/>
          <w:color w:val="000000"/>
          <w:spacing w:val="26"/>
          <w:sz w:val="21"/>
          <w:szCs w:val="21"/>
        </w:rPr>
        <w:t>QUESTION 1</w:t>
      </w:r>
    </w:p>
    <w:p w:rsidR="00B81305" w:rsidRPr="00B81305" w:rsidRDefault="00B81305" w:rsidP="00B81305">
      <w:pPr>
        <w:numPr>
          <w:ilvl w:val="0"/>
          <w:numId w:val="1"/>
        </w:numPr>
        <w:spacing w:after="45" w:line="240" w:lineRule="auto"/>
        <w:ind w:left="0"/>
        <w:rPr>
          <w:rFonts w:ascii="inherit" w:eastAsia="Times New Roman" w:hAnsi="inherit" w:cs="Helvetica"/>
          <w:color w:val="111111"/>
          <w:sz w:val="20"/>
          <w:szCs w:val="20"/>
        </w:rPr>
      </w:pPr>
      <w:r w:rsidRPr="00B81305">
        <w:rPr>
          <w:rFonts w:ascii="Times New Roman" w:eastAsia="Times New Roman" w:hAnsi="Times New Roman" w:cs="Times New Roman"/>
          <w:color w:val="111111"/>
          <w:sz w:val="20"/>
          <w:szCs w:val="20"/>
          <w:bdr w:val="none" w:sz="0" w:space="0" w:color="auto" w:frame="1"/>
        </w:rPr>
        <w:t>The relationship between job satisfaction and absenteeism is NOT very strong because</w:t>
      </w:r>
      <w:r w:rsidRPr="00B81305">
        <w:rPr>
          <w:rFonts w:ascii="inherit" w:eastAsia="Times New Roman" w:hAnsi="inherit" w:cs="Helvetica"/>
          <w:color w:val="111111"/>
          <w:sz w:val="20"/>
          <w:szCs w:val="20"/>
        </w:rPr>
        <w:t> </w:t>
      </w:r>
      <w:r w:rsidRPr="00B81305">
        <w:rPr>
          <w:rFonts w:ascii="Times New Roman" w:eastAsia="Times New Roman" w:hAnsi="Times New Roman" w:cs="Times New Roman"/>
          <w:color w:val="111111"/>
          <w:sz w:val="20"/>
          <w:szCs w:val="20"/>
          <w:bdr w:val="none" w:sz="0" w:space="0" w:color="auto" w:frame="1"/>
        </w:rPr>
        <w:t>job satisfaction has no effect on employee attendance.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8695"/>
      </w:tblGrid>
      <w:tr w:rsidR="00B81305" w:rsidRPr="00B81305" w:rsidTr="00B81305">
        <w:tc>
          <w:tcPr>
            <w:tcW w:w="0" w:type="auto"/>
            <w:hideMark/>
          </w:tcPr>
          <w:p w:rsidR="00B81305" w:rsidRPr="00B81305" w:rsidRDefault="00B81305" w:rsidP="00B81305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1305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4" type="#_x0000_t75" style="width:20.25pt;height:17.25pt" o:ole="">
                  <v:imagedata r:id="rId5" o:title=""/>
                </v:shape>
                <w:control r:id="rId6" w:name="DefaultOcxName" w:shapeid="_x0000_i1084"/>
              </w:object>
            </w:r>
          </w:p>
        </w:tc>
        <w:tc>
          <w:tcPr>
            <w:tcW w:w="0" w:type="auto"/>
            <w:hideMark/>
          </w:tcPr>
          <w:p w:rsidR="00B81305" w:rsidRPr="00B81305" w:rsidRDefault="00B81305" w:rsidP="00B81305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1305" w:rsidRPr="00B81305" w:rsidRDefault="00B81305" w:rsidP="00B8130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130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it is impossible to truly measure voluntary and involuntary absenteeism because of poor record keeping.</w:t>
            </w:r>
          </w:p>
        </w:tc>
      </w:tr>
      <w:tr w:rsidR="00B81305" w:rsidRPr="00B81305" w:rsidTr="00B81305">
        <w:tc>
          <w:tcPr>
            <w:tcW w:w="0" w:type="auto"/>
            <w:hideMark/>
          </w:tcPr>
          <w:p w:rsidR="00B81305" w:rsidRPr="00B81305" w:rsidRDefault="00B81305" w:rsidP="00B81305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1305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083" type="#_x0000_t75" style="width:20.25pt;height:17.25pt" o:ole="">
                  <v:imagedata r:id="rId5" o:title=""/>
                </v:shape>
                <w:control r:id="rId7" w:name="DefaultOcxName1" w:shapeid="_x0000_i1083"/>
              </w:object>
            </w:r>
          </w:p>
        </w:tc>
        <w:tc>
          <w:tcPr>
            <w:tcW w:w="0" w:type="auto"/>
            <w:hideMark/>
          </w:tcPr>
          <w:p w:rsidR="00B81305" w:rsidRPr="00B81305" w:rsidRDefault="00B81305" w:rsidP="00B81305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1305" w:rsidRPr="00B81305" w:rsidRDefault="00B81305" w:rsidP="00B8130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130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measurement problems cause voluntary and involuntary absenteeism to be lumped together in many studies.</w:t>
            </w:r>
          </w:p>
        </w:tc>
      </w:tr>
      <w:tr w:rsidR="00B81305" w:rsidRPr="00B81305" w:rsidTr="00B81305">
        <w:tc>
          <w:tcPr>
            <w:tcW w:w="0" w:type="auto"/>
            <w:hideMark/>
          </w:tcPr>
          <w:p w:rsidR="00B81305" w:rsidRPr="00B81305" w:rsidRDefault="00B81305" w:rsidP="00B81305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1305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082" type="#_x0000_t75" style="width:20.25pt;height:17.25pt" o:ole="">
                  <v:imagedata r:id="rId5" o:title=""/>
                </v:shape>
                <w:control r:id="rId8" w:name="DefaultOcxName2" w:shapeid="_x0000_i1082"/>
              </w:object>
            </w:r>
          </w:p>
        </w:tc>
        <w:tc>
          <w:tcPr>
            <w:tcW w:w="0" w:type="auto"/>
            <w:hideMark/>
          </w:tcPr>
          <w:p w:rsidR="00B81305" w:rsidRPr="00B81305" w:rsidRDefault="00B81305" w:rsidP="00B81305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1305" w:rsidRPr="00B81305" w:rsidRDefault="00B81305" w:rsidP="00B8130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130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job satisfaction has no effect on employee attendance.</w:t>
            </w:r>
          </w:p>
        </w:tc>
      </w:tr>
      <w:tr w:rsidR="00B81305" w:rsidRPr="00B81305" w:rsidTr="00B81305">
        <w:tc>
          <w:tcPr>
            <w:tcW w:w="0" w:type="auto"/>
            <w:hideMark/>
          </w:tcPr>
          <w:p w:rsidR="00B81305" w:rsidRPr="00B81305" w:rsidRDefault="00B81305" w:rsidP="00B81305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1305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081" type="#_x0000_t75" style="width:20.25pt;height:17.25pt" o:ole="">
                  <v:imagedata r:id="rId5" o:title=""/>
                </v:shape>
                <w:control r:id="rId9" w:name="DefaultOcxName3" w:shapeid="_x0000_i1081"/>
              </w:object>
            </w:r>
          </w:p>
        </w:tc>
        <w:tc>
          <w:tcPr>
            <w:tcW w:w="0" w:type="auto"/>
            <w:hideMark/>
          </w:tcPr>
          <w:p w:rsidR="00B81305" w:rsidRPr="00B81305" w:rsidRDefault="00B81305" w:rsidP="00B81305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1305" w:rsidRPr="00B81305" w:rsidRDefault="00B81305" w:rsidP="00B8130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130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dissatisfied workers quit their jobs very quickly and thus do not establish attendance records.</w:t>
            </w:r>
          </w:p>
        </w:tc>
      </w:tr>
    </w:tbl>
    <w:p w:rsidR="00B81305" w:rsidRPr="00B81305" w:rsidRDefault="00B81305" w:rsidP="00B81305">
      <w:pPr>
        <w:spacing w:before="135" w:after="0" w:line="240" w:lineRule="auto"/>
        <w:jc w:val="right"/>
        <w:rPr>
          <w:rFonts w:ascii="inherit" w:eastAsia="Times New Roman" w:hAnsi="inherit" w:cs="Helvetica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</w:pPr>
      <w:r w:rsidRPr="00B81305">
        <w:rPr>
          <w:rFonts w:ascii="inherit" w:eastAsia="Times New Roman" w:hAnsi="inherit" w:cs="Helvetica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  <w:t>2 points   </w:t>
      </w:r>
    </w:p>
    <w:p w:rsidR="00B81305" w:rsidRPr="00B81305" w:rsidRDefault="00B81305" w:rsidP="00B81305">
      <w:pPr>
        <w:spacing w:after="0" w:line="240" w:lineRule="auto"/>
        <w:outlineLvl w:val="2"/>
        <w:rPr>
          <w:rFonts w:ascii="inherit" w:eastAsia="Times New Roman" w:hAnsi="inherit" w:cs="Helvetica"/>
          <w:b/>
          <w:bCs/>
          <w:caps/>
          <w:color w:val="000000"/>
          <w:spacing w:val="26"/>
          <w:sz w:val="21"/>
          <w:szCs w:val="21"/>
        </w:rPr>
      </w:pPr>
      <w:r w:rsidRPr="00B81305">
        <w:rPr>
          <w:rFonts w:ascii="inherit" w:eastAsia="Times New Roman" w:hAnsi="inherit" w:cs="Helvetica"/>
          <w:b/>
          <w:bCs/>
          <w:caps/>
          <w:color w:val="000000"/>
          <w:spacing w:val="26"/>
          <w:sz w:val="21"/>
          <w:szCs w:val="21"/>
        </w:rPr>
        <w:t>QUESTION 2</w:t>
      </w:r>
    </w:p>
    <w:p w:rsidR="00B81305" w:rsidRPr="00B81305" w:rsidRDefault="00B81305" w:rsidP="00B81305">
      <w:pPr>
        <w:numPr>
          <w:ilvl w:val="0"/>
          <w:numId w:val="2"/>
        </w:numPr>
        <w:spacing w:after="45" w:line="240" w:lineRule="auto"/>
        <w:ind w:left="0"/>
        <w:rPr>
          <w:rFonts w:ascii="inherit" w:eastAsia="Times New Roman" w:hAnsi="inherit" w:cs="Helvetica"/>
          <w:color w:val="111111"/>
          <w:sz w:val="20"/>
          <w:szCs w:val="20"/>
        </w:rPr>
      </w:pPr>
      <w:r w:rsidRPr="00B81305">
        <w:rPr>
          <w:rFonts w:ascii="Times New Roman" w:eastAsia="Times New Roman" w:hAnsi="Times New Roman" w:cs="Times New Roman"/>
          <w:color w:val="111111"/>
          <w:sz w:val="20"/>
          <w:szCs w:val="20"/>
          <w:bdr w:val="none" w:sz="0" w:space="0" w:color="auto" w:frame="1"/>
        </w:rPr>
        <w:t>Organizational commitment has often been referred to as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186"/>
      </w:tblGrid>
      <w:tr w:rsidR="00B81305" w:rsidRPr="00B81305" w:rsidTr="00B81305">
        <w:tc>
          <w:tcPr>
            <w:tcW w:w="0" w:type="auto"/>
            <w:hideMark/>
          </w:tcPr>
          <w:p w:rsidR="00B81305" w:rsidRPr="00B81305" w:rsidRDefault="00B81305" w:rsidP="00B81305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1305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080" type="#_x0000_t75" style="width:20.25pt;height:17.25pt" o:ole="">
                  <v:imagedata r:id="rId5" o:title=""/>
                </v:shape>
                <w:control r:id="rId10" w:name="DefaultOcxName4" w:shapeid="_x0000_i1080"/>
              </w:object>
            </w:r>
          </w:p>
        </w:tc>
        <w:tc>
          <w:tcPr>
            <w:tcW w:w="0" w:type="auto"/>
            <w:hideMark/>
          </w:tcPr>
          <w:p w:rsidR="00B81305" w:rsidRPr="00B81305" w:rsidRDefault="00B81305" w:rsidP="00B81305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1305" w:rsidRPr="00B81305" w:rsidRDefault="00B81305" w:rsidP="00B8130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130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citizenship.</w:t>
            </w:r>
          </w:p>
        </w:tc>
      </w:tr>
      <w:tr w:rsidR="00B81305" w:rsidRPr="00B81305" w:rsidTr="00B81305">
        <w:tc>
          <w:tcPr>
            <w:tcW w:w="0" w:type="auto"/>
            <w:hideMark/>
          </w:tcPr>
          <w:p w:rsidR="00B81305" w:rsidRPr="00B81305" w:rsidRDefault="00B81305" w:rsidP="00B81305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1305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079" type="#_x0000_t75" style="width:20.25pt;height:17.25pt" o:ole="">
                  <v:imagedata r:id="rId5" o:title=""/>
                </v:shape>
                <w:control r:id="rId11" w:name="DefaultOcxName5" w:shapeid="_x0000_i1079"/>
              </w:object>
            </w:r>
          </w:p>
        </w:tc>
        <w:tc>
          <w:tcPr>
            <w:tcW w:w="0" w:type="auto"/>
            <w:hideMark/>
          </w:tcPr>
          <w:p w:rsidR="00B81305" w:rsidRPr="00B81305" w:rsidRDefault="00B81305" w:rsidP="00B81305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1305" w:rsidRPr="00B81305" w:rsidRDefault="00B81305" w:rsidP="00B8130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130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acculturation.</w:t>
            </w:r>
          </w:p>
        </w:tc>
      </w:tr>
      <w:tr w:rsidR="00B81305" w:rsidRPr="00B81305" w:rsidTr="00B81305">
        <w:tc>
          <w:tcPr>
            <w:tcW w:w="0" w:type="auto"/>
            <w:hideMark/>
          </w:tcPr>
          <w:p w:rsidR="00B81305" w:rsidRPr="00B81305" w:rsidRDefault="00B81305" w:rsidP="00B81305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1305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078" type="#_x0000_t75" style="width:20.25pt;height:17.25pt" o:ole="">
                  <v:imagedata r:id="rId5" o:title=""/>
                </v:shape>
                <w:control r:id="rId12" w:name="DefaultOcxName6" w:shapeid="_x0000_i1078"/>
              </w:object>
            </w:r>
          </w:p>
        </w:tc>
        <w:tc>
          <w:tcPr>
            <w:tcW w:w="0" w:type="auto"/>
            <w:hideMark/>
          </w:tcPr>
          <w:p w:rsidR="00B81305" w:rsidRPr="00B81305" w:rsidRDefault="00B81305" w:rsidP="00B81305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1305" w:rsidRPr="00B81305" w:rsidRDefault="00B81305" w:rsidP="00B8130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130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loyalty.</w:t>
            </w:r>
          </w:p>
        </w:tc>
      </w:tr>
      <w:tr w:rsidR="00B81305" w:rsidRPr="00B81305" w:rsidTr="00B81305">
        <w:tc>
          <w:tcPr>
            <w:tcW w:w="0" w:type="auto"/>
            <w:hideMark/>
          </w:tcPr>
          <w:p w:rsidR="00B81305" w:rsidRPr="00B81305" w:rsidRDefault="00B81305" w:rsidP="00B81305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1305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077" type="#_x0000_t75" style="width:20.25pt;height:17.25pt" o:ole="">
                  <v:imagedata r:id="rId5" o:title=""/>
                </v:shape>
                <w:control r:id="rId13" w:name="DefaultOcxName7" w:shapeid="_x0000_i1077"/>
              </w:object>
            </w:r>
          </w:p>
        </w:tc>
        <w:tc>
          <w:tcPr>
            <w:tcW w:w="0" w:type="auto"/>
            <w:hideMark/>
          </w:tcPr>
          <w:p w:rsidR="00B81305" w:rsidRPr="00B81305" w:rsidRDefault="00B81305" w:rsidP="00B81305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1305" w:rsidRPr="00B81305" w:rsidRDefault="00B81305" w:rsidP="00B8130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13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enculturation.</w:t>
            </w:r>
            <w:r w:rsidRPr="00B81305">
              <w:rPr>
                <w:rFonts w:ascii="inherit" w:eastAsia="Times New Roman" w:hAnsi="inherit" w:cs="Helvetica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</w:tbl>
    <w:p w:rsidR="00B81305" w:rsidRPr="00B81305" w:rsidRDefault="00B81305" w:rsidP="00B81305">
      <w:pPr>
        <w:spacing w:before="135" w:after="0" w:line="240" w:lineRule="auto"/>
        <w:jc w:val="right"/>
        <w:rPr>
          <w:rFonts w:ascii="inherit" w:eastAsia="Times New Roman" w:hAnsi="inherit" w:cs="Helvetica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</w:pPr>
      <w:r w:rsidRPr="00B81305">
        <w:rPr>
          <w:rFonts w:ascii="inherit" w:eastAsia="Times New Roman" w:hAnsi="inherit" w:cs="Helvetica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  <w:t>2 points   </w:t>
      </w:r>
    </w:p>
    <w:p w:rsidR="00B81305" w:rsidRPr="00B81305" w:rsidRDefault="00B81305" w:rsidP="00B81305">
      <w:pPr>
        <w:spacing w:after="0" w:line="240" w:lineRule="auto"/>
        <w:outlineLvl w:val="2"/>
        <w:rPr>
          <w:rFonts w:ascii="inherit" w:eastAsia="Times New Roman" w:hAnsi="inherit" w:cs="Helvetica"/>
          <w:b/>
          <w:bCs/>
          <w:caps/>
          <w:color w:val="000000"/>
          <w:spacing w:val="26"/>
          <w:sz w:val="21"/>
          <w:szCs w:val="21"/>
        </w:rPr>
      </w:pPr>
      <w:r w:rsidRPr="00B81305">
        <w:rPr>
          <w:rFonts w:ascii="inherit" w:eastAsia="Times New Roman" w:hAnsi="inherit" w:cs="Helvetica"/>
          <w:b/>
          <w:bCs/>
          <w:caps/>
          <w:color w:val="000000"/>
          <w:spacing w:val="26"/>
          <w:sz w:val="21"/>
          <w:szCs w:val="21"/>
        </w:rPr>
        <w:t>QUESTION 3</w:t>
      </w:r>
    </w:p>
    <w:p w:rsidR="00B81305" w:rsidRPr="00B81305" w:rsidRDefault="00B81305" w:rsidP="00B81305">
      <w:pPr>
        <w:numPr>
          <w:ilvl w:val="0"/>
          <w:numId w:val="3"/>
        </w:numPr>
        <w:spacing w:after="0" w:line="240" w:lineRule="auto"/>
        <w:ind w:left="0"/>
        <w:rPr>
          <w:rFonts w:ascii="inherit" w:eastAsia="Times New Roman" w:hAnsi="inherit" w:cs="Helvetica"/>
          <w:color w:val="111111"/>
          <w:sz w:val="20"/>
          <w:szCs w:val="20"/>
        </w:rPr>
      </w:pPr>
      <w:r w:rsidRPr="00B81305">
        <w:rPr>
          <w:rFonts w:ascii="Times New Roman" w:eastAsia="Times New Roman" w:hAnsi="Times New Roman" w:cs="Times New Roman"/>
          <w:color w:val="111111"/>
          <w:sz w:val="20"/>
          <w:szCs w:val="20"/>
          <w:bdr w:val="none" w:sz="0" w:space="0" w:color="auto" w:frame="1"/>
          <w:shd w:val="clear" w:color="auto" w:fill="FFFFFF"/>
        </w:rPr>
        <w:t>Organizational citizenship behaviors (OCBs) are associated with greater organizational productivity and commitment.</w:t>
      </w:r>
      <w:r w:rsidRPr="00B81305">
        <w:rPr>
          <w:rFonts w:ascii="Helvetica" w:eastAsia="Times New Roman" w:hAnsi="Helvetica" w:cs="Helvetica"/>
          <w:color w:val="000000"/>
          <w:sz w:val="20"/>
          <w:szCs w:val="20"/>
          <w:bdr w:val="none" w:sz="0" w:space="0" w:color="auto" w:frame="1"/>
        </w:rPr>
        <w:br/>
      </w:r>
    </w:p>
    <w:p w:rsidR="00B81305" w:rsidRPr="00B81305" w:rsidRDefault="00B81305" w:rsidP="00B81305">
      <w:pPr>
        <w:spacing w:after="0" w:line="240" w:lineRule="auto"/>
        <w:rPr>
          <w:rFonts w:ascii="inherit" w:eastAsia="Times New Roman" w:hAnsi="inherit" w:cs="Helvetica"/>
          <w:color w:val="111111"/>
          <w:sz w:val="19"/>
          <w:szCs w:val="19"/>
        </w:rPr>
      </w:pPr>
      <w:r w:rsidRPr="00B81305">
        <w:rPr>
          <w:rFonts w:ascii="inherit" w:eastAsia="Times New Roman" w:hAnsi="inherit" w:cs="Helvetica"/>
          <w:color w:val="111111"/>
          <w:sz w:val="19"/>
          <w:szCs w:val="19"/>
        </w:rPr>
        <w:object w:dxaOrig="225" w:dyaOrig="225">
          <v:shape id="_x0000_i1076" type="#_x0000_t75" style="width:20.25pt;height:17.25pt" o:ole="">
            <v:imagedata r:id="rId5" o:title=""/>
          </v:shape>
          <w:control r:id="rId14" w:name="DefaultOcxName8" w:shapeid="_x0000_i1076"/>
        </w:object>
      </w:r>
      <w:r w:rsidRPr="00B81305">
        <w:rPr>
          <w:rFonts w:ascii="inherit" w:eastAsia="Times New Roman" w:hAnsi="inherit" w:cs="Helvetica"/>
          <w:color w:val="111111"/>
          <w:sz w:val="19"/>
          <w:szCs w:val="19"/>
        </w:rPr>
        <w:t> True</w:t>
      </w:r>
    </w:p>
    <w:p w:rsidR="00B81305" w:rsidRPr="00B81305" w:rsidRDefault="00B81305" w:rsidP="00B81305">
      <w:pPr>
        <w:spacing w:after="45" w:line="240" w:lineRule="auto"/>
        <w:rPr>
          <w:rFonts w:ascii="inherit" w:eastAsia="Times New Roman" w:hAnsi="inherit" w:cs="Helvetica"/>
          <w:color w:val="111111"/>
          <w:sz w:val="19"/>
          <w:szCs w:val="19"/>
        </w:rPr>
      </w:pPr>
      <w:r w:rsidRPr="00B81305">
        <w:rPr>
          <w:rFonts w:ascii="inherit" w:eastAsia="Times New Roman" w:hAnsi="inherit" w:cs="Helvetica"/>
          <w:color w:val="111111"/>
          <w:sz w:val="19"/>
          <w:szCs w:val="19"/>
        </w:rPr>
        <w:object w:dxaOrig="225" w:dyaOrig="225">
          <v:shape id="_x0000_i1075" type="#_x0000_t75" style="width:20.25pt;height:17.25pt" o:ole="">
            <v:imagedata r:id="rId5" o:title=""/>
          </v:shape>
          <w:control r:id="rId15" w:name="DefaultOcxName9" w:shapeid="_x0000_i1075"/>
        </w:object>
      </w:r>
      <w:r w:rsidRPr="00B81305">
        <w:rPr>
          <w:rFonts w:ascii="inherit" w:eastAsia="Times New Roman" w:hAnsi="inherit" w:cs="Helvetica"/>
          <w:color w:val="111111"/>
          <w:sz w:val="19"/>
          <w:szCs w:val="19"/>
        </w:rPr>
        <w:t> False</w:t>
      </w:r>
    </w:p>
    <w:p w:rsidR="00B81305" w:rsidRPr="00B81305" w:rsidRDefault="00B81305" w:rsidP="00B81305">
      <w:pPr>
        <w:spacing w:before="135" w:after="0" w:line="240" w:lineRule="auto"/>
        <w:jc w:val="right"/>
        <w:rPr>
          <w:rFonts w:ascii="inherit" w:eastAsia="Times New Roman" w:hAnsi="inherit" w:cs="Helvetica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</w:pPr>
      <w:r w:rsidRPr="00B81305">
        <w:rPr>
          <w:rFonts w:ascii="inherit" w:eastAsia="Times New Roman" w:hAnsi="inherit" w:cs="Helvetica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  <w:t>1 points   </w:t>
      </w:r>
    </w:p>
    <w:p w:rsidR="00B81305" w:rsidRPr="00B81305" w:rsidRDefault="00B81305" w:rsidP="00B81305">
      <w:pPr>
        <w:spacing w:after="0" w:line="240" w:lineRule="auto"/>
        <w:outlineLvl w:val="2"/>
        <w:rPr>
          <w:rFonts w:ascii="inherit" w:eastAsia="Times New Roman" w:hAnsi="inherit" w:cs="Helvetica"/>
          <w:b/>
          <w:bCs/>
          <w:caps/>
          <w:color w:val="000000"/>
          <w:spacing w:val="26"/>
          <w:sz w:val="21"/>
          <w:szCs w:val="21"/>
        </w:rPr>
      </w:pPr>
      <w:r w:rsidRPr="00B81305">
        <w:rPr>
          <w:rFonts w:ascii="inherit" w:eastAsia="Times New Roman" w:hAnsi="inherit" w:cs="Helvetica"/>
          <w:b/>
          <w:bCs/>
          <w:caps/>
          <w:color w:val="000000"/>
          <w:spacing w:val="26"/>
          <w:sz w:val="21"/>
          <w:szCs w:val="21"/>
        </w:rPr>
        <w:t>QUESTION 4</w:t>
      </w:r>
    </w:p>
    <w:p w:rsidR="00B81305" w:rsidRPr="00B81305" w:rsidRDefault="00B81305" w:rsidP="00B81305">
      <w:pPr>
        <w:numPr>
          <w:ilvl w:val="0"/>
          <w:numId w:val="4"/>
        </w:numPr>
        <w:spacing w:after="0" w:line="240" w:lineRule="auto"/>
        <w:ind w:left="0"/>
        <w:rPr>
          <w:rFonts w:ascii="inherit" w:eastAsia="Times New Roman" w:hAnsi="inherit" w:cs="Helvetica"/>
          <w:color w:val="111111"/>
          <w:sz w:val="20"/>
          <w:szCs w:val="20"/>
        </w:rPr>
      </w:pPr>
      <w:r w:rsidRPr="00B81305">
        <w:rPr>
          <w:rFonts w:ascii="Times New Roman" w:eastAsia="Times New Roman" w:hAnsi="Times New Roman" w:cs="Times New Roman"/>
          <w:color w:val="111111"/>
          <w:sz w:val="20"/>
          <w:szCs w:val="20"/>
          <w:bdr w:val="none" w:sz="0" w:space="0" w:color="auto" w:frame="1"/>
        </w:rPr>
        <w:t>Research has indicated that perceived fairness in rewards influences job satisfaction, and perceived congruence between organizational values and actions influences organizational commitment.</w:t>
      </w:r>
    </w:p>
    <w:p w:rsidR="00B81305" w:rsidRPr="00B81305" w:rsidRDefault="00B81305" w:rsidP="00B81305">
      <w:pPr>
        <w:spacing w:after="0" w:line="240" w:lineRule="auto"/>
        <w:rPr>
          <w:rFonts w:ascii="inherit" w:eastAsia="Times New Roman" w:hAnsi="inherit" w:cs="Helvetica"/>
          <w:color w:val="111111"/>
          <w:sz w:val="19"/>
          <w:szCs w:val="19"/>
        </w:rPr>
      </w:pPr>
      <w:r w:rsidRPr="00B81305">
        <w:rPr>
          <w:rFonts w:ascii="inherit" w:eastAsia="Times New Roman" w:hAnsi="inherit" w:cs="Helvetica"/>
          <w:color w:val="111111"/>
          <w:sz w:val="19"/>
          <w:szCs w:val="19"/>
        </w:rPr>
        <w:object w:dxaOrig="225" w:dyaOrig="225">
          <v:shape id="_x0000_i1074" type="#_x0000_t75" style="width:20.25pt;height:17.25pt" o:ole="">
            <v:imagedata r:id="rId5" o:title=""/>
          </v:shape>
          <w:control r:id="rId16" w:name="DefaultOcxName10" w:shapeid="_x0000_i1074"/>
        </w:object>
      </w:r>
      <w:r w:rsidRPr="00B81305">
        <w:rPr>
          <w:rFonts w:ascii="inherit" w:eastAsia="Times New Roman" w:hAnsi="inherit" w:cs="Helvetica"/>
          <w:color w:val="111111"/>
          <w:sz w:val="19"/>
          <w:szCs w:val="19"/>
        </w:rPr>
        <w:t> True</w:t>
      </w:r>
    </w:p>
    <w:p w:rsidR="00B81305" w:rsidRPr="00B81305" w:rsidRDefault="00B81305" w:rsidP="00B81305">
      <w:pPr>
        <w:spacing w:after="45" w:line="240" w:lineRule="auto"/>
        <w:rPr>
          <w:rFonts w:ascii="inherit" w:eastAsia="Times New Roman" w:hAnsi="inherit" w:cs="Helvetica"/>
          <w:color w:val="111111"/>
          <w:sz w:val="19"/>
          <w:szCs w:val="19"/>
        </w:rPr>
      </w:pPr>
      <w:r w:rsidRPr="00B81305">
        <w:rPr>
          <w:rFonts w:ascii="inherit" w:eastAsia="Times New Roman" w:hAnsi="inherit" w:cs="Helvetica"/>
          <w:color w:val="111111"/>
          <w:sz w:val="19"/>
          <w:szCs w:val="19"/>
        </w:rPr>
        <w:object w:dxaOrig="225" w:dyaOrig="225">
          <v:shape id="_x0000_i1073" type="#_x0000_t75" style="width:20.25pt;height:17.25pt" o:ole="">
            <v:imagedata r:id="rId5" o:title=""/>
          </v:shape>
          <w:control r:id="rId17" w:name="DefaultOcxName11" w:shapeid="_x0000_i1073"/>
        </w:object>
      </w:r>
      <w:r w:rsidRPr="00B81305">
        <w:rPr>
          <w:rFonts w:ascii="inherit" w:eastAsia="Times New Roman" w:hAnsi="inherit" w:cs="Helvetica"/>
          <w:color w:val="111111"/>
          <w:sz w:val="19"/>
          <w:szCs w:val="19"/>
        </w:rPr>
        <w:t> False</w:t>
      </w:r>
    </w:p>
    <w:p w:rsidR="00B81305" w:rsidRPr="00B81305" w:rsidRDefault="00B81305" w:rsidP="00B81305">
      <w:pPr>
        <w:spacing w:before="135" w:after="0" w:line="240" w:lineRule="auto"/>
        <w:jc w:val="right"/>
        <w:rPr>
          <w:rFonts w:ascii="inherit" w:eastAsia="Times New Roman" w:hAnsi="inherit" w:cs="Helvetica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</w:pPr>
      <w:r w:rsidRPr="00B81305">
        <w:rPr>
          <w:rFonts w:ascii="inherit" w:eastAsia="Times New Roman" w:hAnsi="inherit" w:cs="Helvetica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  <w:t>1 points   </w:t>
      </w:r>
    </w:p>
    <w:p w:rsidR="00B81305" w:rsidRPr="00B81305" w:rsidRDefault="00B81305" w:rsidP="00B81305">
      <w:pPr>
        <w:spacing w:after="0" w:line="240" w:lineRule="auto"/>
        <w:outlineLvl w:val="2"/>
        <w:rPr>
          <w:rFonts w:ascii="inherit" w:eastAsia="Times New Roman" w:hAnsi="inherit" w:cs="Helvetica"/>
          <w:b/>
          <w:bCs/>
          <w:caps/>
          <w:color w:val="000000"/>
          <w:spacing w:val="26"/>
          <w:sz w:val="21"/>
          <w:szCs w:val="21"/>
        </w:rPr>
      </w:pPr>
      <w:r w:rsidRPr="00B81305">
        <w:rPr>
          <w:rFonts w:ascii="inherit" w:eastAsia="Times New Roman" w:hAnsi="inherit" w:cs="Helvetica"/>
          <w:b/>
          <w:bCs/>
          <w:caps/>
          <w:color w:val="000000"/>
          <w:spacing w:val="26"/>
          <w:sz w:val="21"/>
          <w:szCs w:val="21"/>
        </w:rPr>
        <w:t>QUESTION 5</w:t>
      </w:r>
    </w:p>
    <w:p w:rsidR="00B81305" w:rsidRPr="00B81305" w:rsidRDefault="00B81305" w:rsidP="00B81305">
      <w:pPr>
        <w:numPr>
          <w:ilvl w:val="0"/>
          <w:numId w:val="5"/>
        </w:numPr>
        <w:spacing w:after="0" w:line="240" w:lineRule="auto"/>
        <w:ind w:left="0"/>
        <w:rPr>
          <w:rFonts w:ascii="inherit" w:eastAsia="Times New Roman" w:hAnsi="inherit" w:cs="Helvetica"/>
          <w:color w:val="111111"/>
          <w:sz w:val="20"/>
          <w:szCs w:val="20"/>
        </w:rPr>
      </w:pPr>
      <w:r w:rsidRPr="00B81305">
        <w:rPr>
          <w:rFonts w:ascii="Times New Roman" w:eastAsia="Times New Roman" w:hAnsi="Times New Roman" w:cs="Times New Roman"/>
          <w:color w:val="111111"/>
          <w:sz w:val="20"/>
          <w:szCs w:val="20"/>
          <w:bdr w:val="none" w:sz="0" w:space="0" w:color="auto" w:frame="1"/>
        </w:rPr>
        <w:t>Research consistently indicates that job satisfaction leads to higher job performance.</w:t>
      </w:r>
    </w:p>
    <w:p w:rsidR="00B81305" w:rsidRPr="00B81305" w:rsidRDefault="00B81305" w:rsidP="00B81305">
      <w:pPr>
        <w:spacing w:after="0" w:line="240" w:lineRule="auto"/>
        <w:rPr>
          <w:rFonts w:ascii="inherit" w:eastAsia="Times New Roman" w:hAnsi="inherit" w:cs="Helvetica"/>
          <w:color w:val="111111"/>
          <w:sz w:val="19"/>
          <w:szCs w:val="19"/>
        </w:rPr>
      </w:pPr>
      <w:r w:rsidRPr="00B81305">
        <w:rPr>
          <w:rFonts w:ascii="inherit" w:eastAsia="Times New Roman" w:hAnsi="inherit" w:cs="Helvetica"/>
          <w:color w:val="111111"/>
          <w:sz w:val="19"/>
          <w:szCs w:val="19"/>
        </w:rPr>
        <w:object w:dxaOrig="225" w:dyaOrig="225">
          <v:shape id="_x0000_i1072" type="#_x0000_t75" style="width:20.25pt;height:17.25pt" o:ole="">
            <v:imagedata r:id="rId5" o:title=""/>
          </v:shape>
          <w:control r:id="rId18" w:name="DefaultOcxName12" w:shapeid="_x0000_i1072"/>
        </w:object>
      </w:r>
      <w:r w:rsidRPr="00B81305">
        <w:rPr>
          <w:rFonts w:ascii="inherit" w:eastAsia="Times New Roman" w:hAnsi="inherit" w:cs="Helvetica"/>
          <w:color w:val="111111"/>
          <w:sz w:val="19"/>
          <w:szCs w:val="19"/>
        </w:rPr>
        <w:t> True</w:t>
      </w:r>
    </w:p>
    <w:p w:rsidR="00B81305" w:rsidRPr="00B81305" w:rsidRDefault="00B81305" w:rsidP="00B81305">
      <w:pPr>
        <w:spacing w:after="45" w:line="240" w:lineRule="auto"/>
        <w:rPr>
          <w:rFonts w:ascii="inherit" w:eastAsia="Times New Roman" w:hAnsi="inherit" w:cs="Helvetica"/>
          <w:color w:val="111111"/>
          <w:sz w:val="19"/>
          <w:szCs w:val="19"/>
        </w:rPr>
      </w:pPr>
      <w:r w:rsidRPr="00B81305">
        <w:rPr>
          <w:rFonts w:ascii="inherit" w:eastAsia="Times New Roman" w:hAnsi="inherit" w:cs="Helvetica"/>
          <w:color w:val="111111"/>
          <w:sz w:val="19"/>
          <w:szCs w:val="19"/>
        </w:rPr>
        <w:object w:dxaOrig="225" w:dyaOrig="225">
          <v:shape id="_x0000_i1071" type="#_x0000_t75" style="width:20.25pt;height:17.25pt" o:ole="">
            <v:imagedata r:id="rId5" o:title=""/>
          </v:shape>
          <w:control r:id="rId19" w:name="DefaultOcxName13" w:shapeid="_x0000_i1071"/>
        </w:object>
      </w:r>
      <w:r w:rsidRPr="00B81305">
        <w:rPr>
          <w:rFonts w:ascii="inherit" w:eastAsia="Times New Roman" w:hAnsi="inherit" w:cs="Helvetica"/>
          <w:color w:val="111111"/>
          <w:sz w:val="19"/>
          <w:szCs w:val="19"/>
        </w:rPr>
        <w:t> False</w:t>
      </w:r>
    </w:p>
    <w:p w:rsidR="00B81305" w:rsidRPr="00B81305" w:rsidRDefault="00B81305" w:rsidP="00B81305">
      <w:pPr>
        <w:spacing w:before="135" w:after="0" w:line="240" w:lineRule="auto"/>
        <w:jc w:val="right"/>
        <w:rPr>
          <w:rFonts w:ascii="inherit" w:eastAsia="Times New Roman" w:hAnsi="inherit" w:cs="Helvetica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</w:pPr>
      <w:r w:rsidRPr="00B81305">
        <w:rPr>
          <w:rFonts w:ascii="inherit" w:eastAsia="Times New Roman" w:hAnsi="inherit" w:cs="Helvetica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  <w:t>1 points   </w:t>
      </w:r>
    </w:p>
    <w:p w:rsidR="00B81305" w:rsidRPr="00B81305" w:rsidRDefault="00B81305" w:rsidP="00B81305">
      <w:pPr>
        <w:spacing w:after="0" w:line="240" w:lineRule="auto"/>
        <w:outlineLvl w:val="2"/>
        <w:rPr>
          <w:rFonts w:ascii="inherit" w:eastAsia="Times New Roman" w:hAnsi="inherit" w:cs="Helvetica"/>
          <w:b/>
          <w:bCs/>
          <w:caps/>
          <w:color w:val="000000"/>
          <w:spacing w:val="26"/>
          <w:sz w:val="21"/>
          <w:szCs w:val="21"/>
        </w:rPr>
      </w:pPr>
      <w:r w:rsidRPr="00B81305">
        <w:rPr>
          <w:rFonts w:ascii="inherit" w:eastAsia="Times New Roman" w:hAnsi="inherit" w:cs="Helvetica"/>
          <w:b/>
          <w:bCs/>
          <w:caps/>
          <w:color w:val="000000"/>
          <w:spacing w:val="26"/>
          <w:sz w:val="21"/>
          <w:szCs w:val="21"/>
        </w:rPr>
        <w:t>QUESTION 6</w:t>
      </w:r>
    </w:p>
    <w:p w:rsidR="00B81305" w:rsidRPr="00B81305" w:rsidRDefault="00B81305" w:rsidP="00B81305">
      <w:pPr>
        <w:numPr>
          <w:ilvl w:val="0"/>
          <w:numId w:val="6"/>
        </w:numPr>
        <w:spacing w:after="45" w:line="240" w:lineRule="auto"/>
        <w:ind w:left="0"/>
        <w:rPr>
          <w:rFonts w:ascii="inherit" w:eastAsia="Times New Roman" w:hAnsi="inherit" w:cs="Helvetica"/>
          <w:color w:val="111111"/>
          <w:sz w:val="20"/>
          <w:szCs w:val="20"/>
        </w:rPr>
      </w:pPr>
      <w:r w:rsidRPr="00B81305">
        <w:rPr>
          <w:rFonts w:ascii="Times New Roman" w:eastAsia="Times New Roman" w:hAnsi="Times New Roman" w:cs="Times New Roman"/>
          <w:color w:val="111111"/>
          <w:sz w:val="20"/>
          <w:szCs w:val="20"/>
          <w:bdr w:val="none" w:sz="0" w:space="0" w:color="auto" w:frame="1"/>
        </w:rPr>
        <w:t>The Porter-Lawler model of job satisfaction actually builds upon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3677"/>
      </w:tblGrid>
      <w:tr w:rsidR="00B81305" w:rsidRPr="00B81305" w:rsidTr="00B81305">
        <w:tc>
          <w:tcPr>
            <w:tcW w:w="0" w:type="auto"/>
            <w:hideMark/>
          </w:tcPr>
          <w:p w:rsidR="00B81305" w:rsidRPr="00B81305" w:rsidRDefault="00B81305" w:rsidP="00B81305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1305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070" type="#_x0000_t75" style="width:20.25pt;height:17.25pt" o:ole="">
                  <v:imagedata r:id="rId5" o:title=""/>
                </v:shape>
                <w:control r:id="rId20" w:name="DefaultOcxName14" w:shapeid="_x0000_i1070"/>
              </w:object>
            </w:r>
          </w:p>
        </w:tc>
        <w:tc>
          <w:tcPr>
            <w:tcW w:w="0" w:type="auto"/>
            <w:hideMark/>
          </w:tcPr>
          <w:p w:rsidR="00B81305" w:rsidRPr="00B81305" w:rsidRDefault="00B81305" w:rsidP="00B81305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1305" w:rsidRPr="00B81305" w:rsidRDefault="00B81305" w:rsidP="00B8130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130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the two-factor theory of motivation.</w:t>
            </w:r>
          </w:p>
        </w:tc>
      </w:tr>
      <w:tr w:rsidR="00B81305" w:rsidRPr="00B81305" w:rsidTr="00B81305">
        <w:tc>
          <w:tcPr>
            <w:tcW w:w="0" w:type="auto"/>
            <w:hideMark/>
          </w:tcPr>
          <w:p w:rsidR="00B81305" w:rsidRPr="00B81305" w:rsidRDefault="00B81305" w:rsidP="00B81305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1305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069" type="#_x0000_t75" style="width:20.25pt;height:17.25pt" o:ole="">
                  <v:imagedata r:id="rId5" o:title=""/>
                </v:shape>
                <w:control r:id="rId21" w:name="DefaultOcxName15" w:shapeid="_x0000_i1069"/>
              </w:object>
            </w:r>
          </w:p>
        </w:tc>
        <w:tc>
          <w:tcPr>
            <w:tcW w:w="0" w:type="auto"/>
            <w:hideMark/>
          </w:tcPr>
          <w:p w:rsidR="00B81305" w:rsidRPr="00B81305" w:rsidRDefault="00B81305" w:rsidP="00B81305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1305" w:rsidRPr="00B81305" w:rsidRDefault="00B81305" w:rsidP="00B8130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130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McClelland's achievement motivation theory.</w:t>
            </w:r>
          </w:p>
        </w:tc>
      </w:tr>
      <w:tr w:rsidR="00B81305" w:rsidRPr="00B81305" w:rsidTr="00B81305">
        <w:tc>
          <w:tcPr>
            <w:tcW w:w="0" w:type="auto"/>
            <w:hideMark/>
          </w:tcPr>
          <w:p w:rsidR="00B81305" w:rsidRPr="00B81305" w:rsidRDefault="00B81305" w:rsidP="00B81305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1305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068" type="#_x0000_t75" style="width:20.25pt;height:17.25pt" o:ole="">
                  <v:imagedata r:id="rId5" o:title=""/>
                </v:shape>
                <w:control r:id="rId22" w:name="DefaultOcxName16" w:shapeid="_x0000_i1068"/>
              </w:object>
            </w:r>
          </w:p>
        </w:tc>
        <w:tc>
          <w:tcPr>
            <w:tcW w:w="0" w:type="auto"/>
            <w:hideMark/>
          </w:tcPr>
          <w:p w:rsidR="00B81305" w:rsidRPr="00B81305" w:rsidRDefault="00B81305" w:rsidP="00B81305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1305" w:rsidRPr="00B81305" w:rsidRDefault="00B81305" w:rsidP="00B8130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130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the equity theory of motivation.</w:t>
            </w:r>
          </w:p>
        </w:tc>
      </w:tr>
      <w:tr w:rsidR="00B81305" w:rsidRPr="00B81305" w:rsidTr="00B81305">
        <w:tc>
          <w:tcPr>
            <w:tcW w:w="0" w:type="auto"/>
            <w:hideMark/>
          </w:tcPr>
          <w:p w:rsidR="00B81305" w:rsidRPr="00B81305" w:rsidRDefault="00B81305" w:rsidP="00B81305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B81305">
              <w:rPr>
                <w:rFonts w:ascii="inherit" w:eastAsia="Times New Roman" w:hAnsi="inherit" w:cs="Times New Roman"/>
                <w:sz w:val="19"/>
                <w:szCs w:val="19"/>
              </w:rPr>
              <w:object w:dxaOrig="225" w:dyaOrig="225">
                <v:shape id="_x0000_i1067" type="#_x0000_t75" style="width:20.25pt;height:17.25pt" o:ole="">
                  <v:imagedata r:id="rId5" o:title=""/>
                </v:shape>
                <w:control r:id="rId23" w:name="DefaultOcxName17" w:shapeid="_x0000_i1067"/>
              </w:object>
            </w:r>
          </w:p>
        </w:tc>
        <w:tc>
          <w:tcPr>
            <w:tcW w:w="0" w:type="auto"/>
            <w:hideMark/>
          </w:tcPr>
          <w:p w:rsidR="00B81305" w:rsidRPr="00B81305" w:rsidRDefault="00B81305" w:rsidP="00B81305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B81305" w:rsidRPr="00B81305" w:rsidRDefault="00B81305" w:rsidP="00B8130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B8130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Maslow's hierarchy of needs.</w:t>
            </w:r>
          </w:p>
        </w:tc>
      </w:tr>
    </w:tbl>
    <w:p w:rsidR="00B81305" w:rsidRPr="00B81305" w:rsidRDefault="00B81305" w:rsidP="00B81305">
      <w:pPr>
        <w:spacing w:before="135" w:after="0" w:line="240" w:lineRule="auto"/>
        <w:jc w:val="right"/>
        <w:rPr>
          <w:rFonts w:ascii="inherit" w:eastAsia="Times New Roman" w:hAnsi="inherit" w:cs="Helvetica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</w:pPr>
      <w:r w:rsidRPr="00B81305">
        <w:rPr>
          <w:rFonts w:ascii="inherit" w:eastAsia="Times New Roman" w:hAnsi="inherit" w:cs="Helvetica"/>
          <w:b/>
          <w:bCs/>
          <w:color w:val="111111"/>
          <w:sz w:val="19"/>
          <w:szCs w:val="19"/>
          <w:bdr w:val="single" w:sz="2" w:space="2" w:color="CCCCCC" w:frame="1"/>
          <w:shd w:val="clear" w:color="auto" w:fill="F0F0F0"/>
        </w:rPr>
        <w:lastRenderedPageBreak/>
        <w:t>2 points   </w:t>
      </w:r>
    </w:p>
    <w:p w:rsidR="00B81305" w:rsidRPr="00B81305" w:rsidRDefault="00B81305" w:rsidP="00B81305">
      <w:pPr>
        <w:spacing w:after="0" w:line="240" w:lineRule="auto"/>
        <w:outlineLvl w:val="2"/>
        <w:rPr>
          <w:rFonts w:ascii="inherit" w:eastAsia="Times New Roman" w:hAnsi="inherit" w:cs="Helvetica"/>
          <w:b/>
          <w:bCs/>
          <w:caps/>
          <w:color w:val="000000"/>
          <w:spacing w:val="26"/>
          <w:sz w:val="21"/>
          <w:szCs w:val="21"/>
        </w:rPr>
      </w:pPr>
      <w:r w:rsidRPr="00B81305">
        <w:rPr>
          <w:rFonts w:ascii="inherit" w:eastAsia="Times New Roman" w:hAnsi="inherit" w:cs="Helvetica"/>
          <w:b/>
          <w:bCs/>
          <w:caps/>
          <w:color w:val="000000"/>
          <w:spacing w:val="26"/>
          <w:sz w:val="21"/>
          <w:szCs w:val="21"/>
        </w:rPr>
        <w:t>QUESTION 7</w:t>
      </w:r>
    </w:p>
    <w:p w:rsidR="00B81305" w:rsidRPr="00B81305" w:rsidRDefault="00B81305" w:rsidP="00B81305">
      <w:pPr>
        <w:numPr>
          <w:ilvl w:val="0"/>
          <w:numId w:val="7"/>
        </w:numPr>
        <w:spacing w:after="0" w:line="240" w:lineRule="auto"/>
        <w:ind w:left="0"/>
        <w:rPr>
          <w:rFonts w:ascii="inherit" w:eastAsia="Times New Roman" w:hAnsi="inherit" w:cs="Helvetica"/>
          <w:color w:val="111111"/>
          <w:sz w:val="20"/>
          <w:szCs w:val="20"/>
        </w:rPr>
      </w:pPr>
      <w:r w:rsidRPr="00B81305">
        <w:rPr>
          <w:rFonts w:ascii="Times New Roman" w:eastAsia="Times New Roman" w:hAnsi="Times New Roman" w:cs="Times New Roman"/>
          <w:color w:val="111111"/>
          <w:sz w:val="20"/>
          <w:szCs w:val="20"/>
          <w:bdr w:val="none" w:sz="0" w:space="0" w:color="auto" w:frame="1"/>
        </w:rPr>
        <w:t>Workers may have similar levels of job satisfaction and organizational commitment because of a desire to avoid cognitive dissonance.</w:t>
      </w:r>
    </w:p>
    <w:p w:rsidR="00B81305" w:rsidRPr="00B81305" w:rsidRDefault="00B81305" w:rsidP="00B81305">
      <w:pPr>
        <w:spacing w:after="0" w:line="240" w:lineRule="auto"/>
        <w:rPr>
          <w:rFonts w:ascii="inherit" w:eastAsia="Times New Roman" w:hAnsi="inherit" w:cs="Helvetica"/>
          <w:color w:val="111111"/>
          <w:sz w:val="19"/>
          <w:szCs w:val="19"/>
        </w:rPr>
      </w:pPr>
      <w:r w:rsidRPr="00B81305">
        <w:rPr>
          <w:rFonts w:ascii="inherit" w:eastAsia="Times New Roman" w:hAnsi="inherit" w:cs="Helvetica"/>
          <w:color w:val="111111"/>
          <w:sz w:val="19"/>
          <w:szCs w:val="19"/>
        </w:rPr>
        <w:object w:dxaOrig="225" w:dyaOrig="225">
          <v:shape id="_x0000_i1066" type="#_x0000_t75" style="width:20.25pt;height:17.25pt" o:ole="">
            <v:imagedata r:id="rId5" o:title=""/>
          </v:shape>
          <w:control r:id="rId24" w:name="DefaultOcxName18" w:shapeid="_x0000_i1066"/>
        </w:object>
      </w:r>
      <w:r w:rsidRPr="00B81305">
        <w:rPr>
          <w:rFonts w:ascii="inherit" w:eastAsia="Times New Roman" w:hAnsi="inherit" w:cs="Helvetica"/>
          <w:color w:val="111111"/>
          <w:sz w:val="19"/>
          <w:szCs w:val="19"/>
        </w:rPr>
        <w:t> True</w:t>
      </w:r>
    </w:p>
    <w:p w:rsidR="00B81305" w:rsidRPr="00B81305" w:rsidRDefault="00B81305" w:rsidP="00B81305">
      <w:pPr>
        <w:spacing w:after="45" w:line="240" w:lineRule="auto"/>
        <w:rPr>
          <w:rFonts w:ascii="inherit" w:eastAsia="Times New Roman" w:hAnsi="inherit" w:cs="Helvetica"/>
          <w:color w:val="111111"/>
          <w:sz w:val="19"/>
          <w:szCs w:val="19"/>
        </w:rPr>
      </w:pPr>
      <w:r w:rsidRPr="00B81305">
        <w:rPr>
          <w:rFonts w:ascii="inherit" w:eastAsia="Times New Roman" w:hAnsi="inherit" w:cs="Helvetica"/>
          <w:color w:val="111111"/>
          <w:sz w:val="19"/>
          <w:szCs w:val="19"/>
        </w:rPr>
        <w:object w:dxaOrig="225" w:dyaOrig="225">
          <v:shape id="_x0000_i1065" type="#_x0000_t75" style="width:20.25pt;height:17.25pt" o:ole="">
            <v:imagedata r:id="rId5" o:title=""/>
          </v:shape>
          <w:control r:id="rId25" w:name="DefaultOcxName19" w:shapeid="_x0000_i1065"/>
        </w:object>
      </w:r>
      <w:r w:rsidRPr="00B81305">
        <w:rPr>
          <w:rFonts w:ascii="inherit" w:eastAsia="Times New Roman" w:hAnsi="inherit" w:cs="Helvetica"/>
          <w:color w:val="111111"/>
          <w:sz w:val="19"/>
          <w:szCs w:val="19"/>
        </w:rPr>
        <w:t> False</w:t>
      </w:r>
    </w:p>
    <w:p w:rsidR="000033A4" w:rsidRDefault="000E522D">
      <w:bookmarkStart w:id="0" w:name="_GoBack"/>
      <w:bookmarkEnd w:id="0"/>
    </w:p>
    <w:sectPr w:rsidR="00003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0849"/>
    <w:multiLevelType w:val="multilevel"/>
    <w:tmpl w:val="2C60C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7296E"/>
    <w:multiLevelType w:val="multilevel"/>
    <w:tmpl w:val="2D7C7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CD41C4"/>
    <w:multiLevelType w:val="multilevel"/>
    <w:tmpl w:val="9BB4B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CE6645"/>
    <w:multiLevelType w:val="multilevel"/>
    <w:tmpl w:val="59F47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31618F"/>
    <w:multiLevelType w:val="multilevel"/>
    <w:tmpl w:val="F628E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D8276C"/>
    <w:multiLevelType w:val="multilevel"/>
    <w:tmpl w:val="339EA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8F2CB9"/>
    <w:multiLevelType w:val="multilevel"/>
    <w:tmpl w:val="E7683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305"/>
    <w:rsid w:val="0008050B"/>
    <w:rsid w:val="006325D9"/>
    <w:rsid w:val="00B8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A8472-5C08-492E-8292-CAFFEDB2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3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535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1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562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2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48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8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26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981647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697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1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4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2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47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1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23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0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3992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85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03225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9349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13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01087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275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9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08130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8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890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64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62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5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24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85371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594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3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Nazmul hasan</dc:creator>
  <cp:keywords/>
  <dc:description/>
  <cp:lastModifiedBy>Nazmul hasan</cp:lastModifiedBy>
  <cp:revision>2</cp:revision>
  <dcterms:created xsi:type="dcterms:W3CDTF">2016-10-17T22:48:00Z</dcterms:created>
  <dcterms:modified xsi:type="dcterms:W3CDTF">2016-10-17T22:48:00Z</dcterms:modified>
</cp:coreProperties>
</file>